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B7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Theme="minorEastAsia" w:hAnsiTheme="minorEastAsia" w:cstheme="minorEastAsia"/>
          <w:b/>
          <w:bCs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shd w:val="clear" w:color="auto" w:fill="auto"/>
          <w:lang w:val="en-US" w:eastAsia="zh-CN"/>
        </w:rPr>
        <w:t>昭通市正道中学入团积极分子积分入团量化评分表</w:t>
      </w:r>
    </w:p>
    <w:p w14:paraId="49D94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年级：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班级：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            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姓名 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身份证号码：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 </w:t>
      </w:r>
    </w:p>
    <w:p w14:paraId="3C164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 xml:space="preserve">入团申请书提交时间：  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202    年     月      日  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 xml:space="preserve">入团积极分子量化总分：         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>分</w:t>
      </w:r>
    </w:p>
    <w:p w14:paraId="479D1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列为入团积极分子时间：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202    年     月      日    </w:t>
      </w:r>
    </w:p>
    <w:p w14:paraId="3A347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列为团员发展对象时间：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>202    年     月      日</w:t>
      </w:r>
    </w:p>
    <w:tbl>
      <w:tblPr>
        <w:tblStyle w:val="6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678"/>
        <w:gridCol w:w="780"/>
        <w:gridCol w:w="4321"/>
        <w:gridCol w:w="1319"/>
        <w:gridCol w:w="772"/>
        <w:gridCol w:w="795"/>
        <w:gridCol w:w="840"/>
      </w:tblGrid>
      <w:tr w14:paraId="75031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56" w:type="dxa"/>
            <w:vAlign w:val="center"/>
          </w:tcPr>
          <w:p w14:paraId="02671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一级</w:t>
            </w:r>
          </w:p>
          <w:p w14:paraId="4C8BC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指标</w:t>
            </w:r>
          </w:p>
        </w:tc>
        <w:tc>
          <w:tcPr>
            <w:tcW w:w="678" w:type="dxa"/>
            <w:vAlign w:val="center"/>
          </w:tcPr>
          <w:p w14:paraId="1D6D6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二级</w:t>
            </w:r>
          </w:p>
          <w:p w14:paraId="01C9B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指标</w:t>
            </w:r>
          </w:p>
        </w:tc>
        <w:tc>
          <w:tcPr>
            <w:tcW w:w="780" w:type="dxa"/>
            <w:vAlign w:val="center"/>
          </w:tcPr>
          <w:p w14:paraId="58A4E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考核时段</w:t>
            </w:r>
          </w:p>
        </w:tc>
        <w:tc>
          <w:tcPr>
            <w:tcW w:w="4321" w:type="dxa"/>
            <w:vAlign w:val="center"/>
          </w:tcPr>
          <w:p w14:paraId="7704E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基础分评分细则</w:t>
            </w:r>
          </w:p>
        </w:tc>
        <w:tc>
          <w:tcPr>
            <w:tcW w:w="1319" w:type="dxa"/>
            <w:vAlign w:val="center"/>
          </w:tcPr>
          <w:p w14:paraId="6EFC4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佐证材料</w:t>
            </w:r>
          </w:p>
          <w:p w14:paraId="08914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列表</w:t>
            </w:r>
          </w:p>
        </w:tc>
        <w:tc>
          <w:tcPr>
            <w:tcW w:w="772" w:type="dxa"/>
            <w:vAlign w:val="center"/>
          </w:tcPr>
          <w:p w14:paraId="16EB2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自评分</w:t>
            </w:r>
          </w:p>
        </w:tc>
        <w:tc>
          <w:tcPr>
            <w:tcW w:w="795" w:type="dxa"/>
            <w:vAlign w:val="center"/>
          </w:tcPr>
          <w:p w14:paraId="5B1BA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班主任评分</w:t>
            </w:r>
          </w:p>
        </w:tc>
        <w:tc>
          <w:tcPr>
            <w:tcW w:w="840" w:type="dxa"/>
            <w:vAlign w:val="center"/>
          </w:tcPr>
          <w:p w14:paraId="13A32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校团委合分</w:t>
            </w:r>
          </w:p>
        </w:tc>
      </w:tr>
      <w:tr w14:paraId="3E73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756" w:type="dxa"/>
            <w:vMerge w:val="restart"/>
            <w:vAlign w:val="center"/>
          </w:tcPr>
          <w:p w14:paraId="54790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一、思想政治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（基础分50分）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（有任何违法行为、受到校级处分，坚决一票否决。）</w:t>
            </w:r>
          </w:p>
        </w:tc>
        <w:tc>
          <w:tcPr>
            <w:tcW w:w="678" w:type="dxa"/>
            <w:vMerge w:val="restart"/>
            <w:vAlign w:val="center"/>
          </w:tcPr>
          <w:p w14:paraId="3F841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理想要素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（15分）</w:t>
            </w:r>
          </w:p>
        </w:tc>
        <w:tc>
          <w:tcPr>
            <w:tcW w:w="780" w:type="dxa"/>
            <w:vMerge w:val="restart"/>
            <w:vAlign w:val="center"/>
          </w:tcPr>
          <w:p w14:paraId="099A2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</w:t>
            </w:r>
          </w:p>
          <w:p w14:paraId="11C0B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校起</w:t>
            </w:r>
          </w:p>
        </w:tc>
        <w:tc>
          <w:tcPr>
            <w:tcW w:w="4321" w:type="dxa"/>
            <w:vAlign w:val="center"/>
          </w:tcPr>
          <w:p w14:paraId="54444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热爱中国共产党，了解习近平总书记对青少年的寄语和要求，听党话，跟党走。（5分）</w:t>
            </w:r>
          </w:p>
        </w:tc>
        <w:tc>
          <w:tcPr>
            <w:tcW w:w="1319" w:type="dxa"/>
            <w:vAlign w:val="center"/>
          </w:tcPr>
          <w:p w14:paraId="2F618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8A43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4C270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49D5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5FE93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756" w:type="dxa"/>
            <w:vMerge w:val="continue"/>
            <w:vAlign w:val="center"/>
          </w:tcPr>
          <w:p w14:paraId="4108F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</w:pPr>
          </w:p>
        </w:tc>
        <w:tc>
          <w:tcPr>
            <w:tcW w:w="678" w:type="dxa"/>
            <w:vMerge w:val="continue"/>
            <w:vAlign w:val="center"/>
          </w:tcPr>
          <w:p w14:paraId="274EE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</w:pPr>
          </w:p>
        </w:tc>
        <w:tc>
          <w:tcPr>
            <w:tcW w:w="780" w:type="dxa"/>
            <w:vMerge w:val="continue"/>
            <w:vAlign w:val="center"/>
          </w:tcPr>
          <w:p w14:paraId="29941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</w:pPr>
          </w:p>
        </w:tc>
        <w:tc>
          <w:tcPr>
            <w:tcW w:w="4321" w:type="dxa"/>
            <w:vAlign w:val="center"/>
          </w:tcPr>
          <w:p w14:paraId="08B69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热爱祖国，基本了解新中国史及近年来国家发展取得的重大成就，树立民族自尊心，自信心和自豪感。（5分）</w:t>
            </w:r>
          </w:p>
        </w:tc>
        <w:tc>
          <w:tcPr>
            <w:tcW w:w="1319" w:type="dxa"/>
            <w:vAlign w:val="center"/>
          </w:tcPr>
          <w:p w14:paraId="110F8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vAlign w:val="center"/>
          </w:tcPr>
          <w:p w14:paraId="50408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vAlign w:val="center"/>
          </w:tcPr>
          <w:p w14:paraId="6F17F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vAlign w:val="center"/>
          </w:tcPr>
          <w:p w14:paraId="6063B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E929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56" w:type="dxa"/>
            <w:vMerge w:val="continue"/>
            <w:vAlign w:val="center"/>
          </w:tcPr>
          <w:p w14:paraId="682BB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410C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1A429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21" w:type="dxa"/>
            <w:vAlign w:val="center"/>
          </w:tcPr>
          <w:p w14:paraId="5CC9A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热爱共青团，基本了解共青团的历史，积极向团组织靠扰，培养正确的入团动机。（5分）</w:t>
            </w:r>
          </w:p>
        </w:tc>
        <w:tc>
          <w:tcPr>
            <w:tcW w:w="1319" w:type="dxa"/>
            <w:vAlign w:val="center"/>
          </w:tcPr>
          <w:p w14:paraId="289D8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vAlign w:val="center"/>
          </w:tcPr>
          <w:p w14:paraId="6CAB4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vAlign w:val="center"/>
          </w:tcPr>
          <w:p w14:paraId="583BE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vAlign w:val="center"/>
          </w:tcPr>
          <w:p w14:paraId="323E5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241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756" w:type="dxa"/>
            <w:vMerge w:val="continue"/>
            <w:vAlign w:val="center"/>
          </w:tcPr>
          <w:p w14:paraId="48E17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restart"/>
            <w:vAlign w:val="center"/>
          </w:tcPr>
          <w:p w14:paraId="43856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道德品质（10分）</w:t>
            </w:r>
          </w:p>
        </w:tc>
        <w:tc>
          <w:tcPr>
            <w:tcW w:w="780" w:type="dxa"/>
            <w:vMerge w:val="restart"/>
            <w:vAlign w:val="center"/>
          </w:tcPr>
          <w:p w14:paraId="5259A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</w:t>
            </w:r>
          </w:p>
          <w:p w14:paraId="475FB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校起</w:t>
            </w:r>
          </w:p>
        </w:tc>
        <w:tc>
          <w:tcPr>
            <w:tcW w:w="4321" w:type="dxa"/>
            <w:vAlign w:val="center"/>
          </w:tcPr>
          <w:p w14:paraId="2F898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践行社会主义核心价值观，和中华传统美德，培养正确的世界观、人生观、价值观。（5分）</w:t>
            </w:r>
          </w:p>
        </w:tc>
        <w:tc>
          <w:tcPr>
            <w:tcW w:w="1319" w:type="dxa"/>
            <w:vAlign w:val="center"/>
          </w:tcPr>
          <w:p w14:paraId="7E4F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BD59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7CC46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07E0E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64A16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56" w:type="dxa"/>
            <w:vMerge w:val="continue"/>
            <w:vAlign w:val="center"/>
          </w:tcPr>
          <w:p w14:paraId="51DE1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FE6C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645AF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1" w:type="dxa"/>
            <w:vAlign w:val="center"/>
          </w:tcPr>
          <w:p w14:paraId="26EA4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践行所在学段学生守则及行为规范，培养遵规守纪意识。（5分）</w:t>
            </w:r>
          </w:p>
        </w:tc>
        <w:tc>
          <w:tcPr>
            <w:tcW w:w="1319" w:type="dxa"/>
            <w:vAlign w:val="center"/>
          </w:tcPr>
          <w:p w14:paraId="74C40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1AC6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17756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67600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6823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756" w:type="dxa"/>
            <w:vMerge w:val="continue"/>
            <w:vAlign w:val="center"/>
          </w:tcPr>
          <w:p w14:paraId="1191E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restart"/>
            <w:vAlign w:val="center"/>
          </w:tcPr>
          <w:p w14:paraId="4036D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知识素养（15分）</w:t>
            </w:r>
          </w:p>
        </w:tc>
        <w:tc>
          <w:tcPr>
            <w:tcW w:w="780" w:type="dxa"/>
            <w:vMerge w:val="restart"/>
            <w:vAlign w:val="center"/>
          </w:tcPr>
          <w:p w14:paraId="0B33D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</w:t>
            </w:r>
          </w:p>
          <w:p w14:paraId="5DAA5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校起</w:t>
            </w:r>
          </w:p>
        </w:tc>
        <w:tc>
          <w:tcPr>
            <w:tcW w:w="4321" w:type="dxa"/>
            <w:vAlign w:val="center"/>
          </w:tcPr>
          <w:p w14:paraId="55454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具有积极的学习态度和浓厚的学习兴趣，成绩优良或进步明显。（4分）</w:t>
            </w:r>
          </w:p>
        </w:tc>
        <w:tc>
          <w:tcPr>
            <w:tcW w:w="1319" w:type="dxa"/>
            <w:vAlign w:val="center"/>
          </w:tcPr>
          <w:p w14:paraId="54218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806C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32025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2DB5D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46B8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56" w:type="dxa"/>
            <w:vMerge w:val="continue"/>
            <w:vAlign w:val="center"/>
          </w:tcPr>
          <w:p w14:paraId="28B95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0AE88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39A8F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1" w:type="dxa"/>
            <w:vAlign w:val="center"/>
          </w:tcPr>
          <w:p w14:paraId="29BF5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具备创新意识，积极参加科技创新和创意活动。（4分）</w:t>
            </w:r>
          </w:p>
        </w:tc>
        <w:tc>
          <w:tcPr>
            <w:tcW w:w="1319" w:type="dxa"/>
            <w:vAlign w:val="center"/>
          </w:tcPr>
          <w:p w14:paraId="2149A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030C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3ADC1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5A9E5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09E7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756" w:type="dxa"/>
            <w:vMerge w:val="continue"/>
            <w:vAlign w:val="center"/>
          </w:tcPr>
          <w:p w14:paraId="126A1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21CC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2B716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1" w:type="dxa"/>
            <w:vAlign w:val="center"/>
          </w:tcPr>
          <w:p w14:paraId="0511B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有数字化基本技能，主动适应社会信息化发展趋势，具有网络伦理道德与信息安全意识。（4分）</w:t>
            </w:r>
          </w:p>
        </w:tc>
        <w:tc>
          <w:tcPr>
            <w:tcW w:w="1319" w:type="dxa"/>
            <w:vAlign w:val="center"/>
          </w:tcPr>
          <w:p w14:paraId="4700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14ADF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53792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277D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55A3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56" w:type="dxa"/>
            <w:vMerge w:val="continue"/>
            <w:vAlign w:val="center"/>
          </w:tcPr>
          <w:p w14:paraId="3470E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6426C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15B00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1" w:type="dxa"/>
            <w:vAlign w:val="center"/>
          </w:tcPr>
          <w:p w14:paraId="4CED4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具有健康向上的审美价值取向，积极参与音乐、美术、舞蹈、书法、等艺术活动。（3分）</w:t>
            </w:r>
          </w:p>
        </w:tc>
        <w:tc>
          <w:tcPr>
            <w:tcW w:w="1319" w:type="dxa"/>
            <w:vAlign w:val="center"/>
          </w:tcPr>
          <w:p w14:paraId="689F0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42BDB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1AC2A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69DC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7224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756" w:type="dxa"/>
            <w:vMerge w:val="continue"/>
            <w:vAlign w:val="center"/>
          </w:tcPr>
          <w:p w14:paraId="78296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restart"/>
            <w:vAlign w:val="center"/>
          </w:tcPr>
          <w:p w14:paraId="5826D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身心健康（10分）</w:t>
            </w:r>
          </w:p>
        </w:tc>
        <w:tc>
          <w:tcPr>
            <w:tcW w:w="780" w:type="dxa"/>
            <w:vAlign w:val="center"/>
          </w:tcPr>
          <w:p w14:paraId="2BA5F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从入校起</w:t>
            </w:r>
          </w:p>
        </w:tc>
        <w:tc>
          <w:tcPr>
            <w:tcW w:w="4321" w:type="dxa"/>
            <w:vAlign w:val="center"/>
          </w:tcPr>
          <w:p w14:paraId="65DD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具有安全意识和自我保护能力，主动学习《宪法》和“两法两条例”，培养法治意识，自觉抵制毒品和校园暴力，学会运用法律维护自身权益。（4分）</w:t>
            </w:r>
          </w:p>
        </w:tc>
        <w:tc>
          <w:tcPr>
            <w:tcW w:w="1319" w:type="dxa"/>
            <w:vAlign w:val="center"/>
          </w:tcPr>
          <w:p w14:paraId="316F5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616A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243DB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6A2E1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00B4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6" w:type="dxa"/>
            <w:vMerge w:val="continue"/>
            <w:vAlign w:val="center"/>
          </w:tcPr>
          <w:p w14:paraId="6FEEF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2957D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 w14:paraId="11877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从入校起</w:t>
            </w:r>
          </w:p>
        </w:tc>
        <w:tc>
          <w:tcPr>
            <w:tcW w:w="4321" w:type="dxa"/>
            <w:vAlign w:val="center"/>
          </w:tcPr>
          <w:p w14:paraId="6580E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积极参与体育锻炼和体育竞技活动，主动锻炼良好身体素质。（3分）</w:t>
            </w:r>
          </w:p>
        </w:tc>
        <w:tc>
          <w:tcPr>
            <w:tcW w:w="1319" w:type="dxa"/>
            <w:vAlign w:val="center"/>
          </w:tcPr>
          <w:p w14:paraId="6A9A6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15D0C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476A7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7602D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1201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756" w:type="dxa"/>
            <w:vMerge w:val="continue"/>
            <w:vAlign w:val="center"/>
          </w:tcPr>
          <w:p w14:paraId="197E1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1EF2C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 w14:paraId="3A44D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从入校起</w:t>
            </w:r>
          </w:p>
        </w:tc>
        <w:tc>
          <w:tcPr>
            <w:tcW w:w="4321" w:type="dxa"/>
            <w:vAlign w:val="center"/>
          </w:tcPr>
          <w:p w14:paraId="62AF7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具有健康积极的心理品质，能调节和管理自觉的情绪，善于与他人交流合作，能建立良好的师生关系。和同学关系。（3分）</w:t>
            </w:r>
          </w:p>
        </w:tc>
        <w:tc>
          <w:tcPr>
            <w:tcW w:w="1319" w:type="dxa"/>
            <w:vAlign w:val="center"/>
          </w:tcPr>
          <w:p w14:paraId="34F8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7C5B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739CD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7F522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0C136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854" w:type="dxa"/>
            <w:gridSpan w:val="5"/>
            <w:vAlign w:val="center"/>
          </w:tcPr>
          <w:p w14:paraId="1A3EB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第1项合计得分</w:t>
            </w:r>
          </w:p>
        </w:tc>
        <w:tc>
          <w:tcPr>
            <w:tcW w:w="772" w:type="dxa"/>
            <w:vAlign w:val="center"/>
          </w:tcPr>
          <w:p w14:paraId="76243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7EC89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4DEF5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</w:tr>
      <w:tr w14:paraId="6D6A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56" w:type="dxa"/>
            <w:vAlign w:val="center"/>
          </w:tcPr>
          <w:p w14:paraId="7DFDF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一级</w:t>
            </w:r>
          </w:p>
          <w:p w14:paraId="2A76E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指标</w:t>
            </w:r>
          </w:p>
        </w:tc>
        <w:tc>
          <w:tcPr>
            <w:tcW w:w="678" w:type="dxa"/>
            <w:vAlign w:val="center"/>
          </w:tcPr>
          <w:p w14:paraId="422EC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二级</w:t>
            </w:r>
          </w:p>
          <w:p w14:paraId="0DF7A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指标</w:t>
            </w:r>
          </w:p>
        </w:tc>
        <w:tc>
          <w:tcPr>
            <w:tcW w:w="780" w:type="dxa"/>
            <w:vAlign w:val="center"/>
          </w:tcPr>
          <w:p w14:paraId="4C3B5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考核时段</w:t>
            </w:r>
          </w:p>
        </w:tc>
        <w:tc>
          <w:tcPr>
            <w:tcW w:w="4321" w:type="dxa"/>
            <w:vAlign w:val="center"/>
          </w:tcPr>
          <w:p w14:paraId="66EC6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基础分评分细则</w:t>
            </w:r>
          </w:p>
        </w:tc>
        <w:tc>
          <w:tcPr>
            <w:tcW w:w="1319" w:type="dxa"/>
            <w:vAlign w:val="center"/>
          </w:tcPr>
          <w:p w14:paraId="1EDF6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佐证材料</w:t>
            </w:r>
          </w:p>
          <w:p w14:paraId="10506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列表</w:t>
            </w:r>
          </w:p>
        </w:tc>
        <w:tc>
          <w:tcPr>
            <w:tcW w:w="772" w:type="dxa"/>
            <w:vAlign w:val="center"/>
          </w:tcPr>
          <w:p w14:paraId="62D45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自评分</w:t>
            </w:r>
          </w:p>
        </w:tc>
        <w:tc>
          <w:tcPr>
            <w:tcW w:w="795" w:type="dxa"/>
            <w:vAlign w:val="center"/>
          </w:tcPr>
          <w:p w14:paraId="257EB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小组</w:t>
            </w:r>
          </w:p>
          <w:p w14:paraId="1C161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合分</w:t>
            </w:r>
          </w:p>
        </w:tc>
        <w:tc>
          <w:tcPr>
            <w:tcW w:w="840" w:type="dxa"/>
            <w:vAlign w:val="center"/>
          </w:tcPr>
          <w:p w14:paraId="52C1D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校团委合分</w:t>
            </w:r>
          </w:p>
        </w:tc>
      </w:tr>
      <w:tr w14:paraId="16BB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756" w:type="dxa"/>
            <w:vAlign w:val="center"/>
          </w:tcPr>
          <w:p w14:paraId="00EB9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二、纪律考察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（基础分10分）</w:t>
            </w:r>
          </w:p>
        </w:tc>
        <w:tc>
          <w:tcPr>
            <w:tcW w:w="678" w:type="dxa"/>
            <w:vAlign w:val="center"/>
          </w:tcPr>
          <w:p w14:paraId="0E22C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团校</w:t>
            </w:r>
          </w:p>
          <w:p w14:paraId="059A2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考勤</w:t>
            </w:r>
          </w:p>
        </w:tc>
        <w:tc>
          <w:tcPr>
            <w:tcW w:w="780" w:type="dxa"/>
            <w:vAlign w:val="center"/>
          </w:tcPr>
          <w:p w14:paraId="08F8C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从成为入团积极分子起</w:t>
            </w:r>
          </w:p>
        </w:tc>
        <w:tc>
          <w:tcPr>
            <w:tcW w:w="4321" w:type="dxa"/>
            <w:vAlign w:val="center"/>
          </w:tcPr>
          <w:p w14:paraId="7B944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团校考勤全勤（10分）请假-0.5分/次，缺勤-1分/次，请假3次，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缺勤2次一票否决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。</w:t>
            </w:r>
          </w:p>
        </w:tc>
        <w:tc>
          <w:tcPr>
            <w:tcW w:w="1319" w:type="dxa"/>
            <w:vAlign w:val="center"/>
          </w:tcPr>
          <w:p w14:paraId="50201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54118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556C1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0B3B6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3111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56" w:type="dxa"/>
            <w:vMerge w:val="restart"/>
            <w:vAlign w:val="center"/>
          </w:tcPr>
          <w:p w14:paraId="63E5A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三、知识考察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（基础分30分，加分不超过3分）</w:t>
            </w:r>
          </w:p>
        </w:tc>
        <w:tc>
          <w:tcPr>
            <w:tcW w:w="678" w:type="dxa"/>
            <w:vAlign w:val="center"/>
          </w:tcPr>
          <w:p w14:paraId="0C804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团校</w:t>
            </w:r>
          </w:p>
          <w:p w14:paraId="604C1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学习</w:t>
            </w:r>
          </w:p>
        </w:tc>
        <w:tc>
          <w:tcPr>
            <w:tcW w:w="780" w:type="dxa"/>
            <w:vAlign w:val="center"/>
          </w:tcPr>
          <w:p w14:paraId="68E6E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从成为入团积极分子起</w:t>
            </w:r>
          </w:p>
        </w:tc>
        <w:tc>
          <w:tcPr>
            <w:tcW w:w="4321" w:type="dxa"/>
            <w:vAlign w:val="center"/>
          </w:tcPr>
          <w:p w14:paraId="5C5CF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团校日常测试表现（10分）；团校学习总分为100分，团校结业考试试卷分值占团校学习分值的60%，团校学习心得体会占40%，团校学习总分值60分及以上为合格，90分及以上为优秀，合格以上，按照分数*0.1进行计算。（共20分）</w:t>
            </w:r>
          </w:p>
          <w:p w14:paraId="45ABB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团校结业考试小于60分一票否决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；团校优秀学员+3分。</w:t>
            </w:r>
          </w:p>
        </w:tc>
        <w:tc>
          <w:tcPr>
            <w:tcW w:w="1319" w:type="dxa"/>
            <w:vAlign w:val="center"/>
          </w:tcPr>
          <w:p w14:paraId="2C08B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2D46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435C5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3D0F5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4078D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756" w:type="dxa"/>
            <w:vMerge w:val="continue"/>
            <w:vAlign w:val="center"/>
          </w:tcPr>
          <w:p w14:paraId="14BB9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Align w:val="center"/>
          </w:tcPr>
          <w:p w14:paraId="55CF0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青年大学习</w:t>
            </w:r>
          </w:p>
        </w:tc>
        <w:tc>
          <w:tcPr>
            <w:tcW w:w="780" w:type="dxa"/>
            <w:vAlign w:val="center"/>
          </w:tcPr>
          <w:p w14:paraId="2F052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每学期</w:t>
            </w:r>
          </w:p>
        </w:tc>
        <w:tc>
          <w:tcPr>
            <w:tcW w:w="4321" w:type="dxa"/>
            <w:vAlign w:val="center"/>
          </w:tcPr>
          <w:p w14:paraId="0B2DA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每学期按时学习青年大学习。每学一期青年大学习加1分。（最高不超过10分）</w:t>
            </w:r>
          </w:p>
        </w:tc>
        <w:tc>
          <w:tcPr>
            <w:tcW w:w="1319" w:type="dxa"/>
            <w:vAlign w:val="center"/>
          </w:tcPr>
          <w:p w14:paraId="24790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C235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7B290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1DB29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0A238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6" w:type="dxa"/>
            <w:vMerge w:val="restart"/>
            <w:vAlign w:val="center"/>
          </w:tcPr>
          <w:p w14:paraId="4B15F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shd w:val="clear" w:color="auto" w:fill="auto"/>
                <w:lang w:val="en-US" w:eastAsia="zh-CN"/>
              </w:rPr>
              <w:t>四、校实践考核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（基础分30分，加分不超过4分）</w:t>
            </w:r>
          </w:p>
        </w:tc>
        <w:tc>
          <w:tcPr>
            <w:tcW w:w="678" w:type="dxa"/>
            <w:vAlign w:val="center"/>
          </w:tcPr>
          <w:p w14:paraId="0C8E9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志愿</w:t>
            </w:r>
          </w:p>
          <w:p w14:paraId="10829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服务</w:t>
            </w:r>
          </w:p>
        </w:tc>
        <w:tc>
          <w:tcPr>
            <w:tcW w:w="780" w:type="dxa"/>
            <w:vAlign w:val="center"/>
          </w:tcPr>
          <w:p w14:paraId="61C4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从成为入团积极分子起</w:t>
            </w:r>
          </w:p>
        </w:tc>
        <w:tc>
          <w:tcPr>
            <w:tcW w:w="4321" w:type="dxa"/>
            <w:vAlign w:val="center"/>
          </w:tcPr>
          <w:p w14:paraId="3053D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在中国志愿服务网上注册成为志愿者+3分，参与不少于20小时的校内外志愿者服务活动+0.5/小时。（累计不超过15分）</w:t>
            </w:r>
          </w:p>
          <w:p w14:paraId="07772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2.被评为“优秀志愿者”+4分</w:t>
            </w:r>
          </w:p>
        </w:tc>
        <w:tc>
          <w:tcPr>
            <w:tcW w:w="1319" w:type="dxa"/>
            <w:vAlign w:val="center"/>
          </w:tcPr>
          <w:p w14:paraId="0D404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1FB4D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6EF50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545DB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25404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6" w:type="dxa"/>
            <w:vMerge w:val="continue"/>
            <w:vAlign w:val="center"/>
          </w:tcPr>
          <w:p w14:paraId="4F040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Align w:val="center"/>
          </w:tcPr>
          <w:p w14:paraId="7649F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社会</w:t>
            </w:r>
          </w:p>
          <w:p w14:paraId="57D48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实践</w:t>
            </w:r>
          </w:p>
        </w:tc>
        <w:tc>
          <w:tcPr>
            <w:tcW w:w="780" w:type="dxa"/>
            <w:vAlign w:val="center"/>
          </w:tcPr>
          <w:p w14:paraId="32693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每年度</w:t>
            </w:r>
          </w:p>
        </w:tc>
        <w:tc>
          <w:tcPr>
            <w:tcW w:w="4321" w:type="dxa"/>
            <w:vAlign w:val="center"/>
          </w:tcPr>
          <w:p w14:paraId="323D5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参与班级团支部、少先队组织的活动+1分，参与级部活动+2分，参与校级团组织、少工委等校级活动+4分。（累计不超过15分）</w:t>
            </w:r>
          </w:p>
          <w:p w14:paraId="36831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注：未参与过团组织活动者一票否决。</w:t>
            </w:r>
          </w:p>
        </w:tc>
        <w:tc>
          <w:tcPr>
            <w:tcW w:w="1319" w:type="dxa"/>
            <w:vAlign w:val="center"/>
          </w:tcPr>
          <w:p w14:paraId="19A19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4E37C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03612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07CFA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2285E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756" w:type="dxa"/>
            <w:vMerge w:val="restart"/>
            <w:vAlign w:val="center"/>
          </w:tcPr>
          <w:p w14:paraId="6CE7D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五、荣誉评价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（基础分20分，加分不超过8分）</w:t>
            </w:r>
          </w:p>
        </w:tc>
        <w:tc>
          <w:tcPr>
            <w:tcW w:w="678" w:type="dxa"/>
            <w:vAlign w:val="center"/>
          </w:tcPr>
          <w:p w14:paraId="6F394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岗位</w:t>
            </w:r>
          </w:p>
          <w:p w14:paraId="1329D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服务</w:t>
            </w:r>
          </w:p>
        </w:tc>
        <w:tc>
          <w:tcPr>
            <w:tcW w:w="780" w:type="dxa"/>
            <w:vAlign w:val="center"/>
          </w:tcPr>
          <w:p w14:paraId="2669F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</w:t>
            </w:r>
          </w:p>
          <w:p w14:paraId="61A5C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校起</w:t>
            </w:r>
          </w:p>
        </w:tc>
        <w:tc>
          <w:tcPr>
            <w:tcW w:w="4321" w:type="dxa"/>
            <w:vAlign w:val="center"/>
          </w:tcPr>
          <w:p w14:paraId="31FE7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担任班干部+1分/学期；担任年级学生干部+2分/学期；担任校级学生干部+4分/学期。（10分）（同时担任多个职务，选择最高级别的加分，分值不累加。）</w:t>
            </w:r>
          </w:p>
          <w:p w14:paraId="6802D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2.评为校级“优秀学生干部”+1分；评为县级“优秀学生干部”+2分；评为市级“优秀学生干部”+3分；评为省级“优秀学生干部”+5分，；评为国家级“优秀学生干部”+8分。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奖项不重复加分。（加分不超过8分）</w:t>
            </w:r>
          </w:p>
        </w:tc>
        <w:tc>
          <w:tcPr>
            <w:tcW w:w="1319" w:type="dxa"/>
            <w:vAlign w:val="center"/>
          </w:tcPr>
          <w:p w14:paraId="42B0D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E0FD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13327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0724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7459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756" w:type="dxa"/>
            <w:vMerge w:val="continue"/>
            <w:vAlign w:val="center"/>
          </w:tcPr>
          <w:p w14:paraId="1D623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678" w:type="dxa"/>
            <w:vAlign w:val="center"/>
          </w:tcPr>
          <w:p w14:paraId="3FE96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队内</w:t>
            </w:r>
          </w:p>
          <w:p w14:paraId="5C49D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荣誉</w:t>
            </w:r>
          </w:p>
        </w:tc>
        <w:tc>
          <w:tcPr>
            <w:tcW w:w="780" w:type="dxa"/>
            <w:vAlign w:val="center"/>
          </w:tcPr>
          <w:p w14:paraId="289A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从上</w:t>
            </w:r>
          </w:p>
          <w:p w14:paraId="06261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学起</w:t>
            </w:r>
          </w:p>
        </w:tc>
        <w:tc>
          <w:tcPr>
            <w:tcW w:w="4321" w:type="dxa"/>
            <w:vAlign w:val="center"/>
          </w:tcPr>
          <w:p w14:paraId="14FD2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shd w:val="clear" w:color="auto" w:fill="auto"/>
                <w:lang w:val="en-US" w:eastAsia="zh-CN"/>
              </w:rPr>
              <w:t>获得“红领巾一星章”+1分，每增加一星+1分；获得“红领巾奖章优秀集体”集体中的所有学生+1分/人/次，每增加一级+1分。（10分）</w:t>
            </w:r>
          </w:p>
        </w:tc>
        <w:tc>
          <w:tcPr>
            <w:tcW w:w="1319" w:type="dxa"/>
            <w:vAlign w:val="center"/>
          </w:tcPr>
          <w:p w14:paraId="09BBD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007CE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6FD82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0430A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70B9F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854" w:type="dxa"/>
            <w:gridSpan w:val="5"/>
            <w:vAlign w:val="center"/>
          </w:tcPr>
          <w:p w14:paraId="75E19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第2-5项合计得分</w:t>
            </w:r>
          </w:p>
        </w:tc>
        <w:tc>
          <w:tcPr>
            <w:tcW w:w="772" w:type="dxa"/>
            <w:vAlign w:val="center"/>
          </w:tcPr>
          <w:p w14:paraId="37B91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3EF90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42C3D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</w:p>
        </w:tc>
      </w:tr>
      <w:tr w14:paraId="636D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56" w:type="dxa"/>
            <w:vAlign w:val="center"/>
          </w:tcPr>
          <w:p w14:paraId="1321B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一级</w:t>
            </w:r>
          </w:p>
          <w:p w14:paraId="48CBD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指标</w:t>
            </w:r>
          </w:p>
        </w:tc>
        <w:tc>
          <w:tcPr>
            <w:tcW w:w="678" w:type="dxa"/>
            <w:vAlign w:val="center"/>
          </w:tcPr>
          <w:p w14:paraId="4D940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考核时段</w:t>
            </w:r>
          </w:p>
        </w:tc>
        <w:tc>
          <w:tcPr>
            <w:tcW w:w="5101" w:type="dxa"/>
            <w:gridSpan w:val="2"/>
            <w:vAlign w:val="center"/>
          </w:tcPr>
          <w:p w14:paraId="467C8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基础分评分细则</w:t>
            </w:r>
          </w:p>
        </w:tc>
        <w:tc>
          <w:tcPr>
            <w:tcW w:w="1319" w:type="dxa"/>
            <w:vAlign w:val="center"/>
          </w:tcPr>
          <w:p w14:paraId="0D3DE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佐证材料</w:t>
            </w:r>
          </w:p>
          <w:p w14:paraId="39665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shd w:val="clear" w:color="auto" w:fill="auto"/>
                <w:lang w:val="en-US" w:eastAsia="zh-CN"/>
              </w:rPr>
              <w:t>列表</w:t>
            </w:r>
          </w:p>
        </w:tc>
        <w:tc>
          <w:tcPr>
            <w:tcW w:w="772" w:type="dxa"/>
            <w:vAlign w:val="center"/>
          </w:tcPr>
          <w:p w14:paraId="43A85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自评分</w:t>
            </w:r>
          </w:p>
        </w:tc>
        <w:tc>
          <w:tcPr>
            <w:tcW w:w="795" w:type="dxa"/>
            <w:vAlign w:val="center"/>
          </w:tcPr>
          <w:p w14:paraId="3EB99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小组</w:t>
            </w:r>
          </w:p>
          <w:p w14:paraId="2FA20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合分</w:t>
            </w:r>
          </w:p>
        </w:tc>
        <w:tc>
          <w:tcPr>
            <w:tcW w:w="840" w:type="dxa"/>
            <w:vAlign w:val="center"/>
          </w:tcPr>
          <w:p w14:paraId="313D8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shd w:val="clear" w:color="auto" w:fill="auto"/>
                <w:lang w:val="en-US" w:eastAsia="zh-CN"/>
              </w:rPr>
              <w:t>校团委合分</w:t>
            </w:r>
          </w:p>
        </w:tc>
      </w:tr>
      <w:tr w14:paraId="6A7E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756" w:type="dxa"/>
            <w:vAlign w:val="center"/>
          </w:tcPr>
          <w:p w14:paraId="31188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六、实践获奖加分项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（共20分）</w:t>
            </w:r>
          </w:p>
        </w:tc>
        <w:tc>
          <w:tcPr>
            <w:tcW w:w="678" w:type="dxa"/>
            <w:vAlign w:val="center"/>
          </w:tcPr>
          <w:p w14:paraId="0DA28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从入学起</w:t>
            </w:r>
          </w:p>
        </w:tc>
        <w:tc>
          <w:tcPr>
            <w:tcW w:w="5101" w:type="dxa"/>
            <w:gridSpan w:val="2"/>
            <w:vAlign w:val="center"/>
          </w:tcPr>
          <w:p w14:paraId="134AD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参加县、市、县级团委活动分别按+3、+2、+1分按累次加，总计不超过20分。</w:t>
            </w:r>
          </w:p>
        </w:tc>
        <w:tc>
          <w:tcPr>
            <w:tcW w:w="1319" w:type="dxa"/>
            <w:vAlign w:val="center"/>
          </w:tcPr>
          <w:p w14:paraId="33808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6B360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32C90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42CBF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29A8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756" w:type="dxa"/>
            <w:vAlign w:val="center"/>
          </w:tcPr>
          <w:p w14:paraId="5E31C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七、在校成绩加分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lang w:val="en-US" w:eastAsia="zh-CN"/>
              </w:rPr>
              <w:t>（共30分）</w:t>
            </w:r>
          </w:p>
        </w:tc>
        <w:tc>
          <w:tcPr>
            <w:tcW w:w="678" w:type="dxa"/>
            <w:vAlign w:val="center"/>
          </w:tcPr>
          <w:p w14:paraId="369BB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从递交入团申请书起</w:t>
            </w:r>
          </w:p>
        </w:tc>
        <w:tc>
          <w:tcPr>
            <w:tcW w:w="5101" w:type="dxa"/>
            <w:gridSpan w:val="2"/>
            <w:shd w:val="clear" w:color="auto" w:fill="auto"/>
            <w:vAlign w:val="center"/>
          </w:tcPr>
          <w:p w14:paraId="5635C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年级统考在年级前5,前10,前15,前20,前30,前40,前50,前70，前120，分别按+15、+14、+13、+12、+11、+10、+8、+6、+4、+2、+1、+1按累次加；</w:t>
            </w:r>
          </w:p>
          <w:p w14:paraId="5DF9A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年级统考在班级前5,前10,前15分别按+15、+10、+5按累次加。</w:t>
            </w:r>
          </w:p>
          <w:p w14:paraId="30F00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  <w:t>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  <w:t>以上两项总计不超过30分。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C64D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64CCC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4AEFD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526BB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  <w:tr w14:paraId="7431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854" w:type="dxa"/>
            <w:gridSpan w:val="5"/>
            <w:vAlign w:val="center"/>
          </w:tcPr>
          <w:p w14:paraId="66D23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第6-7项合计得分</w:t>
            </w:r>
          </w:p>
        </w:tc>
        <w:tc>
          <w:tcPr>
            <w:tcW w:w="772" w:type="dxa"/>
            <w:vAlign w:val="center"/>
          </w:tcPr>
          <w:p w14:paraId="3638E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 w14:paraId="5942D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25745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</w:tr>
    </w:tbl>
    <w:p w14:paraId="45D13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2" w:firstLineChars="2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分数组成：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>①基础分：第1-5项合计140分（基本分）+15分（加分）=155分</w:t>
      </w:r>
    </w:p>
    <w:p w14:paraId="1B534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 xml:space="preserve">          ②加分项：第6-7项为加分项，总分值50分。</w:t>
      </w:r>
    </w:p>
    <w:p w14:paraId="3CDE0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054" w:firstLineChars="500"/>
        <w:jc w:val="both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shd w:val="clear" w:color="auto" w:fill="auto"/>
          <w:lang w:val="en-US" w:eastAsia="zh-CN"/>
        </w:rPr>
        <w:t>注：</w:t>
      </w:r>
    </w:p>
    <w:p w14:paraId="2A1ED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470" w:firstLineChars="7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>①一级指标中1到5项总分为155分，由校团委最终核定；</w:t>
      </w:r>
    </w:p>
    <w:p w14:paraId="69DF6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470" w:firstLineChars="7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>②第6-7项总分为50分，第6项分数由县级团委最终核定；</w:t>
      </w:r>
    </w:p>
    <w:p w14:paraId="74F13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470" w:firstLineChars="700"/>
        <w:jc w:val="both"/>
        <w:textAlignment w:val="auto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shd w:val="clear" w:color="auto" w:fill="auto"/>
          <w:lang w:val="en-US" w:eastAsia="zh-CN"/>
        </w:rPr>
        <w:t>③第7项由初、高中教学处和教务处最终核定。</w:t>
      </w:r>
    </w:p>
    <w:sectPr>
      <w:footerReference r:id="rId3" w:type="default"/>
      <w:pgSz w:w="11906" w:h="16838"/>
      <w:pgMar w:top="850" w:right="1531" w:bottom="850" w:left="1531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0527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527E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527E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00000000"/>
    <w:rsid w:val="004B0D73"/>
    <w:rsid w:val="00762416"/>
    <w:rsid w:val="00E0770D"/>
    <w:rsid w:val="01A52705"/>
    <w:rsid w:val="031A67DB"/>
    <w:rsid w:val="046643CE"/>
    <w:rsid w:val="04DA5618"/>
    <w:rsid w:val="05237BC9"/>
    <w:rsid w:val="053A13B6"/>
    <w:rsid w:val="055922C6"/>
    <w:rsid w:val="05972365"/>
    <w:rsid w:val="068D0815"/>
    <w:rsid w:val="07F9474A"/>
    <w:rsid w:val="080C528C"/>
    <w:rsid w:val="083625BC"/>
    <w:rsid w:val="08C11FBF"/>
    <w:rsid w:val="09EF6C13"/>
    <w:rsid w:val="09FC4E8C"/>
    <w:rsid w:val="0AC05EBA"/>
    <w:rsid w:val="0ADB7197"/>
    <w:rsid w:val="0AEA1189"/>
    <w:rsid w:val="0B444D3D"/>
    <w:rsid w:val="0BDB0586"/>
    <w:rsid w:val="0BDF05C2"/>
    <w:rsid w:val="0C201306"/>
    <w:rsid w:val="0C281F69"/>
    <w:rsid w:val="0C3B6140"/>
    <w:rsid w:val="0CE340E1"/>
    <w:rsid w:val="0DC45CC1"/>
    <w:rsid w:val="0E1053AA"/>
    <w:rsid w:val="0E72571D"/>
    <w:rsid w:val="11812847"/>
    <w:rsid w:val="11EC57E6"/>
    <w:rsid w:val="13165211"/>
    <w:rsid w:val="13573586"/>
    <w:rsid w:val="13B30CB1"/>
    <w:rsid w:val="15D46CBD"/>
    <w:rsid w:val="16314110"/>
    <w:rsid w:val="164B6F7F"/>
    <w:rsid w:val="178B6AD3"/>
    <w:rsid w:val="188B5D59"/>
    <w:rsid w:val="18EC17FA"/>
    <w:rsid w:val="18F25DD8"/>
    <w:rsid w:val="19232435"/>
    <w:rsid w:val="1A976C37"/>
    <w:rsid w:val="1B023742"/>
    <w:rsid w:val="1B630379"/>
    <w:rsid w:val="1BBB0703"/>
    <w:rsid w:val="1BCA303C"/>
    <w:rsid w:val="1C1B670C"/>
    <w:rsid w:val="1CC317E2"/>
    <w:rsid w:val="1CF16734"/>
    <w:rsid w:val="1D4604A0"/>
    <w:rsid w:val="1DEF28E6"/>
    <w:rsid w:val="1E696550"/>
    <w:rsid w:val="20ED382F"/>
    <w:rsid w:val="222F49F4"/>
    <w:rsid w:val="22484CBB"/>
    <w:rsid w:val="22525B39"/>
    <w:rsid w:val="22DC5F8F"/>
    <w:rsid w:val="22EC5646"/>
    <w:rsid w:val="22EE13BE"/>
    <w:rsid w:val="24276259"/>
    <w:rsid w:val="24AE34FB"/>
    <w:rsid w:val="25382DC5"/>
    <w:rsid w:val="25751436"/>
    <w:rsid w:val="259A582D"/>
    <w:rsid w:val="266100F9"/>
    <w:rsid w:val="26A5092E"/>
    <w:rsid w:val="270F224B"/>
    <w:rsid w:val="27D668C5"/>
    <w:rsid w:val="28B07116"/>
    <w:rsid w:val="28F15C07"/>
    <w:rsid w:val="29D37560"/>
    <w:rsid w:val="2B157704"/>
    <w:rsid w:val="2B5244B4"/>
    <w:rsid w:val="2B7564C0"/>
    <w:rsid w:val="2D1C121E"/>
    <w:rsid w:val="2D595FCE"/>
    <w:rsid w:val="2D652BC5"/>
    <w:rsid w:val="2D9E60D7"/>
    <w:rsid w:val="2E425A13"/>
    <w:rsid w:val="2EE713B8"/>
    <w:rsid w:val="2F666780"/>
    <w:rsid w:val="302C79CA"/>
    <w:rsid w:val="30484CDE"/>
    <w:rsid w:val="30BB6A03"/>
    <w:rsid w:val="32E91BA2"/>
    <w:rsid w:val="332E24B5"/>
    <w:rsid w:val="33C10429"/>
    <w:rsid w:val="343926B5"/>
    <w:rsid w:val="344F449B"/>
    <w:rsid w:val="35103416"/>
    <w:rsid w:val="358856A2"/>
    <w:rsid w:val="36064403"/>
    <w:rsid w:val="362D00F4"/>
    <w:rsid w:val="36407D2B"/>
    <w:rsid w:val="36B63606"/>
    <w:rsid w:val="37E868CC"/>
    <w:rsid w:val="38190834"/>
    <w:rsid w:val="38A75595"/>
    <w:rsid w:val="38E77AB1"/>
    <w:rsid w:val="39900FC9"/>
    <w:rsid w:val="3A3F02FA"/>
    <w:rsid w:val="3A5D738A"/>
    <w:rsid w:val="3AAE43CB"/>
    <w:rsid w:val="3AB605BC"/>
    <w:rsid w:val="3B10724C"/>
    <w:rsid w:val="3C283ACE"/>
    <w:rsid w:val="3C7C3A87"/>
    <w:rsid w:val="3C942B7F"/>
    <w:rsid w:val="3DAB683B"/>
    <w:rsid w:val="3DE74F30"/>
    <w:rsid w:val="3EE83B39"/>
    <w:rsid w:val="3F1955BD"/>
    <w:rsid w:val="3F43263A"/>
    <w:rsid w:val="3FF81676"/>
    <w:rsid w:val="40B732E0"/>
    <w:rsid w:val="40F005A0"/>
    <w:rsid w:val="41D659E7"/>
    <w:rsid w:val="41F55F03"/>
    <w:rsid w:val="420F4A55"/>
    <w:rsid w:val="42890CAC"/>
    <w:rsid w:val="429513FF"/>
    <w:rsid w:val="435C1F1C"/>
    <w:rsid w:val="44544A76"/>
    <w:rsid w:val="45596713"/>
    <w:rsid w:val="47C432B1"/>
    <w:rsid w:val="47F70466"/>
    <w:rsid w:val="480D7C89"/>
    <w:rsid w:val="482A36DE"/>
    <w:rsid w:val="4A2D016F"/>
    <w:rsid w:val="4B3A0D95"/>
    <w:rsid w:val="4BC468B1"/>
    <w:rsid w:val="4BD034A7"/>
    <w:rsid w:val="4BDA60D4"/>
    <w:rsid w:val="4BE807F1"/>
    <w:rsid w:val="4D36558C"/>
    <w:rsid w:val="4DF06D15"/>
    <w:rsid w:val="4E772300"/>
    <w:rsid w:val="4F3A5808"/>
    <w:rsid w:val="4FCB46B2"/>
    <w:rsid w:val="505803C4"/>
    <w:rsid w:val="50BC3FFA"/>
    <w:rsid w:val="519F1952"/>
    <w:rsid w:val="51AA02F7"/>
    <w:rsid w:val="51CD2963"/>
    <w:rsid w:val="52416EAD"/>
    <w:rsid w:val="52C61160"/>
    <w:rsid w:val="52EF6909"/>
    <w:rsid w:val="532760A3"/>
    <w:rsid w:val="53F02939"/>
    <w:rsid w:val="5415414D"/>
    <w:rsid w:val="56A1616C"/>
    <w:rsid w:val="56DE116E"/>
    <w:rsid w:val="59637709"/>
    <w:rsid w:val="59E47425"/>
    <w:rsid w:val="59E56370"/>
    <w:rsid w:val="5A1F7AD4"/>
    <w:rsid w:val="5A7476F4"/>
    <w:rsid w:val="5C9E7591"/>
    <w:rsid w:val="5D327B1E"/>
    <w:rsid w:val="5DBE13B2"/>
    <w:rsid w:val="5E007C1C"/>
    <w:rsid w:val="5E113BD7"/>
    <w:rsid w:val="5EA42FC0"/>
    <w:rsid w:val="5F0E6369"/>
    <w:rsid w:val="6025396A"/>
    <w:rsid w:val="614177C3"/>
    <w:rsid w:val="61B41449"/>
    <w:rsid w:val="63DA4A6C"/>
    <w:rsid w:val="6424218B"/>
    <w:rsid w:val="65493C57"/>
    <w:rsid w:val="65B512EC"/>
    <w:rsid w:val="677E1BB2"/>
    <w:rsid w:val="67DF7ABB"/>
    <w:rsid w:val="68294213"/>
    <w:rsid w:val="682B24B2"/>
    <w:rsid w:val="68CA3301"/>
    <w:rsid w:val="68F77E6E"/>
    <w:rsid w:val="69547CFD"/>
    <w:rsid w:val="69FF6FDA"/>
    <w:rsid w:val="6C272818"/>
    <w:rsid w:val="6C757A27"/>
    <w:rsid w:val="6DDF0898"/>
    <w:rsid w:val="6E496B96"/>
    <w:rsid w:val="6E934195"/>
    <w:rsid w:val="6EAC5256"/>
    <w:rsid w:val="6F7B35A7"/>
    <w:rsid w:val="70981F36"/>
    <w:rsid w:val="72D134DE"/>
    <w:rsid w:val="73261A7B"/>
    <w:rsid w:val="746729C7"/>
    <w:rsid w:val="746B20BF"/>
    <w:rsid w:val="748E258F"/>
    <w:rsid w:val="753366D1"/>
    <w:rsid w:val="754D1541"/>
    <w:rsid w:val="75834F63"/>
    <w:rsid w:val="75B55876"/>
    <w:rsid w:val="76C84BF7"/>
    <w:rsid w:val="76CD220E"/>
    <w:rsid w:val="76FB6D7B"/>
    <w:rsid w:val="796C5D0E"/>
    <w:rsid w:val="7A8F2D27"/>
    <w:rsid w:val="7AC06311"/>
    <w:rsid w:val="7AE2272C"/>
    <w:rsid w:val="7B580C40"/>
    <w:rsid w:val="7C097166"/>
    <w:rsid w:val="7CB225D2"/>
    <w:rsid w:val="7D366D5F"/>
    <w:rsid w:val="7E372D8F"/>
    <w:rsid w:val="7ED33124"/>
    <w:rsid w:val="7EE93A7F"/>
    <w:rsid w:val="7F6D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1833</Words>
  <Characters>1991</Characters>
  <Lines>0</Lines>
  <Paragraphs>0</Paragraphs>
  <TotalTime>7</TotalTime>
  <ScaleCrop>false</ScaleCrop>
  <LinksUpToDate>false</LinksUpToDate>
  <CharactersWithSpaces>2096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2024-03-27T04:49:00Z</dcterms:created>
  <dc:creator>ZQ</dc:creator>
  <cp:lastModifiedBy>Zq1221</cp:lastModifiedBy>
  <cp:lastPrinted>2024-09-06T08:31:05Z</cp:lastPrinted>
  <dcterms:modified xsi:type="dcterms:W3CDTF">2024-09-06T08:32:48Z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618E26DA6218462586D78DA4BE541913_13</vt:lpwstr>
  </property>
</Properties>
</file>